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522" w:rsidRDefault="00B96522" w:rsidP="002278FD">
      <w:bookmarkStart w:id="0" w:name="_GoBack"/>
      <w:bookmarkEnd w:id="0"/>
      <w:r>
        <w:rPr>
          <w:rFonts w:hint="eastAsia"/>
        </w:rPr>
        <w:t xml:space="preserve">Lesson </w:t>
      </w:r>
      <w:r w:rsidR="00721E13">
        <w:rPr>
          <w:rFonts w:hint="eastAsia"/>
        </w:rPr>
        <w:t>3</w:t>
      </w:r>
      <w:r>
        <w:rPr>
          <w:rFonts w:hint="eastAsia"/>
        </w:rPr>
        <w:t xml:space="preserve">: </w:t>
      </w:r>
      <w:r w:rsidR="00721E13">
        <w:rPr>
          <w:rFonts w:hint="eastAsia"/>
        </w:rPr>
        <w:t>Coat of Arms and Family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Monica </w:t>
      </w:r>
      <w:proofErr w:type="spellStart"/>
      <w:r>
        <w:rPr>
          <w:rFonts w:hint="eastAsia"/>
        </w:rPr>
        <w:t>Heilman</w:t>
      </w:r>
      <w:proofErr w:type="spellEnd"/>
    </w:p>
    <w:p w:rsidR="00B96522" w:rsidRPr="00101480" w:rsidRDefault="00721E13" w:rsidP="002278FD">
      <w:r>
        <w:rPr>
          <w:rFonts w:hint="eastAsia"/>
        </w:rPr>
        <w:t>2nd</w:t>
      </w:r>
      <w:r w:rsidR="00B96522">
        <w:rPr>
          <w:rFonts w:hint="eastAsia"/>
        </w:rPr>
        <w:t xml:space="preserve"> Semester, </w:t>
      </w:r>
      <w:r>
        <w:rPr>
          <w:rFonts w:hint="eastAsia"/>
        </w:rPr>
        <w:t>1st</w:t>
      </w:r>
      <w:r w:rsidR="00B96522">
        <w:rPr>
          <w:rFonts w:hint="eastAsia"/>
        </w:rPr>
        <w:t xml:space="preserve"> </w:t>
      </w:r>
      <w:r>
        <w:rPr>
          <w:rFonts w:hint="eastAsia"/>
        </w:rPr>
        <w:t>grade</w:t>
      </w:r>
    </w:p>
    <w:p w:rsidR="00B96522" w:rsidRDefault="00B96522" w:rsidP="002278F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5"/>
        <w:gridCol w:w="6451"/>
      </w:tblGrid>
      <w:tr w:rsidR="00B96522" w:rsidRPr="008168C4" w:rsidTr="0081152C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22" w:rsidRDefault="00B96522" w:rsidP="002278FD">
            <w:pPr>
              <w:pStyle w:val="1"/>
            </w:pPr>
            <w:r>
              <w:t>Title of Lesson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22" w:rsidRPr="00F53C16" w:rsidRDefault="00721E13" w:rsidP="002278FD">
            <w:r>
              <w:rPr>
                <w:rFonts w:hint="eastAsia"/>
              </w:rPr>
              <w:t>Coat of Arms and Family</w:t>
            </w:r>
          </w:p>
        </w:tc>
      </w:tr>
      <w:tr w:rsidR="00B96522" w:rsidRPr="008168C4" w:rsidTr="0081152C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22" w:rsidRPr="008168C4" w:rsidRDefault="00B96522" w:rsidP="002278FD">
            <w:r w:rsidRPr="008168C4">
              <w:t>Topic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13" w:rsidRDefault="00721E13" w:rsidP="002278FD">
            <w:r>
              <w:rPr>
                <w:rFonts w:hint="eastAsia"/>
              </w:rPr>
              <w:t>Symbolism using Coat-of-Arms</w:t>
            </w:r>
          </w:p>
          <w:p w:rsidR="00B96522" w:rsidRPr="007573D0" w:rsidRDefault="00B96522" w:rsidP="002278FD"/>
        </w:tc>
      </w:tr>
      <w:tr w:rsidR="00B96522" w:rsidRPr="008168C4" w:rsidTr="0081152C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22" w:rsidRPr="008168C4" w:rsidRDefault="00B96522" w:rsidP="002278FD">
            <w:r w:rsidRPr="008168C4">
              <w:t>Objectives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13" w:rsidRDefault="00FB54D6" w:rsidP="002278FD">
            <w:r>
              <w:rPr>
                <w:rFonts w:hint="eastAsia"/>
              </w:rPr>
              <w:t xml:space="preserve">Help students understand </w:t>
            </w:r>
            <w:r w:rsidR="00721E13">
              <w:rPr>
                <w:rFonts w:hint="eastAsia"/>
              </w:rPr>
              <w:t>what a coat-of-arms and symbolism are</w:t>
            </w:r>
          </w:p>
          <w:p w:rsidR="00721E13" w:rsidRDefault="00721E13" w:rsidP="002278FD">
            <w:r>
              <w:rPr>
                <w:rFonts w:hint="eastAsia"/>
              </w:rPr>
              <w:t xml:space="preserve">Produce a coat-of-arms </w:t>
            </w:r>
          </w:p>
          <w:p w:rsidR="00721E13" w:rsidRPr="00F53C16" w:rsidRDefault="00721E13" w:rsidP="002278FD">
            <w:r>
              <w:rPr>
                <w:rFonts w:hint="eastAsia"/>
              </w:rPr>
              <w:t>Be able to explain</w:t>
            </w:r>
            <w:r w:rsidR="00FB54D6">
              <w:rPr>
                <w:rFonts w:hint="eastAsia"/>
              </w:rPr>
              <w:t xml:space="preserve"> symbolism </w:t>
            </w:r>
            <w:r>
              <w:rPr>
                <w:rFonts w:hint="eastAsia"/>
              </w:rPr>
              <w:t>representing</w:t>
            </w:r>
            <w:r w:rsidR="00FB54D6">
              <w:rPr>
                <w:rFonts w:hint="eastAsia"/>
              </w:rPr>
              <w:t xml:space="preserve"> their</w:t>
            </w:r>
            <w:r>
              <w:rPr>
                <w:rFonts w:hint="eastAsia"/>
              </w:rPr>
              <w:t>/their families</w:t>
            </w:r>
            <w:r>
              <w:t>’</w:t>
            </w:r>
            <w:r w:rsidR="00FB54D6">
              <w:rPr>
                <w:rFonts w:hint="eastAsia"/>
              </w:rPr>
              <w:t xml:space="preserve"> identities</w:t>
            </w:r>
          </w:p>
        </w:tc>
      </w:tr>
      <w:tr w:rsidR="00B96522" w:rsidRPr="008168C4" w:rsidTr="0081152C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22" w:rsidRPr="008168C4" w:rsidRDefault="00B96522" w:rsidP="002278FD">
            <w:r w:rsidRPr="008168C4">
              <w:t>Materials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22" w:rsidRDefault="00B96522" w:rsidP="002278FD">
            <w:proofErr w:type="spellStart"/>
            <w:r>
              <w:rPr>
                <w:rFonts w:hint="eastAsia"/>
              </w:rPr>
              <w:t>Ppt</w:t>
            </w:r>
            <w:proofErr w:type="spellEnd"/>
            <w:r>
              <w:rPr>
                <w:rFonts w:hint="eastAsia"/>
              </w:rPr>
              <w:t xml:space="preserve">, </w:t>
            </w:r>
            <w:r w:rsidR="00FB54D6">
              <w:rPr>
                <w:rFonts w:hint="eastAsia"/>
              </w:rPr>
              <w:t>Coat-of-arms template</w:t>
            </w:r>
            <w:r w:rsidR="00721E13">
              <w:rPr>
                <w:rFonts w:hint="eastAsia"/>
              </w:rPr>
              <w:t>s</w:t>
            </w:r>
            <w:r w:rsidR="00FB54D6">
              <w:rPr>
                <w:rFonts w:hint="eastAsia"/>
              </w:rPr>
              <w:t xml:space="preserve"> (</w:t>
            </w:r>
            <w:r w:rsidR="00721E13">
              <w:rPr>
                <w:rFonts w:hint="eastAsia"/>
              </w:rPr>
              <w:t>2 versions</w:t>
            </w:r>
            <w:r w:rsidR="00FB54D6">
              <w:rPr>
                <w:rFonts w:hint="eastAsia"/>
              </w:rPr>
              <w:t>), markers/colored pencils/art supplies</w:t>
            </w:r>
          </w:p>
          <w:p w:rsidR="00816479" w:rsidRDefault="00816479" w:rsidP="002278FD">
            <w:r>
              <w:rPr>
                <w:rFonts w:hint="eastAsia"/>
              </w:rPr>
              <w:t>Your own example of a coat-of-arms</w:t>
            </w:r>
          </w:p>
          <w:p w:rsidR="00F95EB3" w:rsidRPr="008168C4" w:rsidRDefault="00816479" w:rsidP="00816479">
            <w:r>
              <w:rPr>
                <w:rFonts w:hint="eastAsia"/>
              </w:rPr>
              <w:t>(optional) G</w:t>
            </w:r>
            <w:r w:rsidR="00F95EB3">
              <w:rPr>
                <w:rFonts w:hint="eastAsia"/>
              </w:rPr>
              <w:t xml:space="preserve">oogle search to find </w:t>
            </w:r>
            <w:r w:rsidR="00F95EB3">
              <w:t>“</w:t>
            </w:r>
            <w:r w:rsidR="00F95EB3">
              <w:rPr>
                <w:rFonts w:hint="eastAsia"/>
              </w:rPr>
              <w:t>your family</w:t>
            </w:r>
            <w:r w:rsidR="00F95EB3">
              <w:t>”</w:t>
            </w:r>
            <w:r w:rsidR="00F95EB3">
              <w:rPr>
                <w:rFonts w:hint="eastAsia"/>
              </w:rPr>
              <w:t xml:space="preserve"> coat-of-arms </w:t>
            </w:r>
            <w:r>
              <w:rPr>
                <w:rFonts w:hint="eastAsia"/>
              </w:rPr>
              <w:t>for fun</w:t>
            </w:r>
          </w:p>
        </w:tc>
      </w:tr>
      <w:tr w:rsidR="00B96522" w:rsidRPr="008168C4" w:rsidTr="0081152C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22" w:rsidRPr="008168C4" w:rsidRDefault="00B96522" w:rsidP="002278FD">
            <w:r w:rsidRPr="008168C4">
              <w:t>Hook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22" w:rsidRDefault="00FB54D6" w:rsidP="002278FD">
            <w:r>
              <w:rPr>
                <w:rFonts w:hint="eastAsia"/>
              </w:rPr>
              <w:t>Do you know what a coat-of-arms is?</w:t>
            </w:r>
          </w:p>
          <w:p w:rsidR="00FB54D6" w:rsidRPr="007573D0" w:rsidRDefault="00FB54D6" w:rsidP="002278FD"/>
        </w:tc>
      </w:tr>
      <w:tr w:rsidR="00B96522" w:rsidRPr="008168C4" w:rsidTr="0081152C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22" w:rsidRPr="008168C4" w:rsidRDefault="00B96522" w:rsidP="002278FD">
            <w:r w:rsidRPr="008168C4">
              <w:t>Vocabulary</w:t>
            </w:r>
            <w:r>
              <w:rPr>
                <w:rFonts w:hint="eastAsia"/>
              </w:rPr>
              <w:t>/Expressions</w:t>
            </w:r>
            <w:r w:rsidRPr="008168C4">
              <w:t xml:space="preserve"> for Lesson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0A" w:rsidRDefault="00B86E0A" w:rsidP="00B86E0A">
            <w:r>
              <w:rPr>
                <w:rFonts w:hint="eastAsia"/>
              </w:rPr>
              <w:t>coat-of-arms, crest, emblem, great seal</w:t>
            </w:r>
          </w:p>
          <w:p w:rsidR="00B96522" w:rsidRPr="00CC41F7" w:rsidRDefault="00B86E0A" w:rsidP="00B86E0A">
            <w:r>
              <w:rPr>
                <w:rFonts w:hint="eastAsia"/>
              </w:rPr>
              <w:t>to represent, to symbolize</w:t>
            </w:r>
          </w:p>
        </w:tc>
      </w:tr>
      <w:tr w:rsidR="00B96522" w:rsidRPr="008168C4" w:rsidTr="0081152C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22" w:rsidRPr="008168C4" w:rsidRDefault="00B96522" w:rsidP="002278FD">
            <w:r w:rsidRPr="008168C4">
              <w:t>Guided Practice/</w:t>
            </w:r>
          </w:p>
          <w:p w:rsidR="00B96522" w:rsidRPr="008168C4" w:rsidRDefault="00B96522" w:rsidP="002278FD">
            <w:r w:rsidRPr="008168C4">
              <w:t>Individual Practice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22" w:rsidRDefault="00FB54D6" w:rsidP="00B86E0A">
            <w:r>
              <w:rPr>
                <w:rFonts w:hint="eastAsia"/>
              </w:rPr>
              <w:t>Creating (drawing, writing) their own coat-of-arms</w:t>
            </w:r>
          </w:p>
          <w:p w:rsidR="00B86E0A" w:rsidRPr="002C2229" w:rsidRDefault="00B86E0A" w:rsidP="00B86E0A">
            <w:r>
              <w:rPr>
                <w:rFonts w:hint="eastAsia"/>
              </w:rPr>
              <w:t>Presenting and explaining their coat-of-arms</w:t>
            </w:r>
          </w:p>
        </w:tc>
      </w:tr>
    </w:tbl>
    <w:p w:rsidR="00B96522" w:rsidRPr="00B86E0A" w:rsidRDefault="00B96522" w:rsidP="002278FD"/>
    <w:p w:rsidR="00B96522" w:rsidRDefault="00B96522" w:rsidP="002278FD">
      <w:r>
        <w:t>Lesson Plan Outline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4"/>
        <w:gridCol w:w="7192"/>
      </w:tblGrid>
      <w:tr w:rsidR="00B96522" w:rsidRPr="008168C4" w:rsidTr="0081152C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22" w:rsidRPr="008168C4" w:rsidRDefault="00B96522" w:rsidP="002278FD">
            <w:r w:rsidRPr="008168C4">
              <w:t xml:space="preserve">Intro/Hook 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13" w:rsidRDefault="00721E13" w:rsidP="002278FD">
            <w:r>
              <w:rPr>
                <w:rFonts w:hint="eastAsia"/>
              </w:rPr>
              <w:t>Tongue Twister review &amp; journal</w:t>
            </w:r>
          </w:p>
          <w:p w:rsidR="00721E13" w:rsidRDefault="00721E13" w:rsidP="002278FD"/>
          <w:p w:rsidR="00721E13" w:rsidRDefault="00721E13" w:rsidP="002278FD">
            <w:r w:rsidRPr="00721E13">
              <w:rPr>
                <w:rFonts w:hint="eastAsia"/>
                <w:u w:val="single"/>
              </w:rPr>
              <w:t>Journal</w:t>
            </w:r>
            <w:r>
              <w:t xml:space="preserve">: </w:t>
            </w:r>
            <w:r>
              <w:rPr>
                <w:rFonts w:hint="eastAsia"/>
              </w:rPr>
              <w:t>students</w:t>
            </w:r>
            <w:r>
              <w:t xml:space="preserve"> brainstorm as many family member words as they can within a time limit</w:t>
            </w:r>
            <w:r>
              <w:rPr>
                <w:rFonts w:hint="eastAsia"/>
              </w:rPr>
              <w:t xml:space="preserve"> (i.e. mother, father, brother-in-law, </w:t>
            </w:r>
            <w:proofErr w:type="gramStart"/>
            <w:r>
              <w:rPr>
                <w:rFonts w:hint="eastAsia"/>
              </w:rPr>
              <w:t>stepmother</w:t>
            </w:r>
            <w:proofErr w:type="gramEnd"/>
            <w:r>
              <w:rPr>
                <w:rFonts w:hint="eastAsia"/>
              </w:rPr>
              <w:t>).</w:t>
            </w:r>
          </w:p>
          <w:p w:rsidR="00721E13" w:rsidRDefault="00721E13" w:rsidP="002278FD">
            <w:r>
              <w:rPr>
                <w:rFonts w:hint="eastAsia"/>
              </w:rPr>
              <w:t xml:space="preserve">Online timer: </w:t>
            </w:r>
            <w:hyperlink r:id="rId8" w:history="1">
              <w:r w:rsidRPr="00D57D0F">
                <w:rPr>
                  <w:rStyle w:val="a5"/>
                  <w:rFonts w:hint="eastAsia"/>
                  <w:b/>
                </w:rPr>
                <w:t>http://www.online-stopwatch.com/timer/3-min/</w:t>
              </w:r>
            </w:hyperlink>
            <w:r>
              <w:rPr>
                <w:rFonts w:hint="eastAsia"/>
              </w:rPr>
              <w:t xml:space="preserve"> </w:t>
            </w:r>
          </w:p>
          <w:p w:rsidR="00721E13" w:rsidRPr="00721E13" w:rsidRDefault="00721E13" w:rsidP="002278FD">
            <w:r w:rsidRPr="00721E13">
              <w:rPr>
                <w:rFonts w:hint="eastAsia"/>
              </w:rPr>
              <w:t xml:space="preserve">Stress that this </w:t>
            </w:r>
            <w:proofErr w:type="spellStart"/>
            <w:r w:rsidRPr="00721E13">
              <w:rPr>
                <w:rFonts w:hint="eastAsia"/>
              </w:rPr>
              <w:t>doesn</w:t>
            </w:r>
            <w:proofErr w:type="spellEnd"/>
            <w:r w:rsidRPr="00721E13">
              <w:rPr>
                <w:rFonts w:hint="eastAsia"/>
              </w:rPr>
              <w:t>’</w:t>
            </w:r>
            <w:r w:rsidRPr="00721E13">
              <w:rPr>
                <w:rFonts w:hint="eastAsia"/>
              </w:rPr>
              <w:t>t need to be THEIR own family members. Don</w:t>
            </w:r>
            <w:r w:rsidRPr="00721E13">
              <w:rPr>
                <w:rFonts w:hint="eastAsia"/>
              </w:rPr>
              <w:t>’</w:t>
            </w:r>
            <w:r w:rsidRPr="00721E13">
              <w:rPr>
                <w:rFonts w:hint="eastAsia"/>
              </w:rPr>
              <w:t>t forget people like: mother-in-law &amp; stepmother.</w:t>
            </w:r>
            <w:r>
              <w:rPr>
                <w:rFonts w:hint="eastAsia"/>
              </w:rPr>
              <w:t xml:space="preserve"> </w:t>
            </w:r>
            <w:r w:rsidRPr="00721E13">
              <w:rPr>
                <w:rFonts w:hint="eastAsia"/>
              </w:rPr>
              <w:t>How many did you write? Have the student who wrote the most share their answe</w:t>
            </w:r>
            <w:r>
              <w:rPr>
                <w:rFonts w:hint="eastAsia"/>
              </w:rPr>
              <w:t>rs. You can offer them a small reward according to your system (stamp, ticket, etc.)</w:t>
            </w:r>
          </w:p>
          <w:p w:rsidR="00721E13" w:rsidRDefault="00721E13" w:rsidP="002278FD"/>
          <w:p w:rsidR="00721E13" w:rsidRPr="00721E13" w:rsidRDefault="00721E13" w:rsidP="002278FD">
            <w:r w:rsidRPr="002278FD">
              <w:rPr>
                <w:rFonts w:hint="eastAsia"/>
                <w:u w:val="single"/>
              </w:rPr>
              <w:t>Alternatively (doesn</w:t>
            </w:r>
            <w:r w:rsidRPr="002278FD">
              <w:rPr>
                <w:u w:val="single"/>
              </w:rPr>
              <w:t>’</w:t>
            </w:r>
            <w:r w:rsidRPr="002278FD">
              <w:rPr>
                <w:rFonts w:hint="eastAsia"/>
                <w:u w:val="single"/>
              </w:rPr>
              <w:t xml:space="preserve">t require students to have </w:t>
            </w:r>
            <w:r w:rsidRPr="002278FD">
              <w:rPr>
                <w:u w:val="single"/>
              </w:rPr>
              <w:t>their</w:t>
            </w:r>
            <w:r w:rsidRPr="002278FD">
              <w:rPr>
                <w:rFonts w:hint="eastAsia"/>
                <w:u w:val="single"/>
              </w:rPr>
              <w:t xml:space="preserve"> own pencil &amp; paper)</w:t>
            </w:r>
            <w:r>
              <w:rPr>
                <w:rFonts w:hint="eastAsia"/>
              </w:rPr>
              <w:t xml:space="preserve">: small talk on the Obama family </w:t>
            </w:r>
            <w:r>
              <w:t>–</w:t>
            </w:r>
            <w:r>
              <w:rPr>
                <w:rFonts w:hint="eastAsia"/>
              </w:rPr>
              <w:t xml:space="preserve"> can they name his family members?</w:t>
            </w:r>
          </w:p>
        </w:tc>
      </w:tr>
      <w:tr w:rsidR="00B96522" w:rsidRPr="008168C4" w:rsidTr="0081152C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22" w:rsidRPr="008168C4" w:rsidRDefault="00B96522" w:rsidP="002278FD">
            <w:r w:rsidRPr="008168C4">
              <w:t xml:space="preserve">Lesson 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22" w:rsidRDefault="00FB54D6" w:rsidP="002278FD">
            <w:r w:rsidRPr="002278FD">
              <w:rPr>
                <w:rFonts w:hint="eastAsia"/>
                <w:u w:val="single"/>
              </w:rPr>
              <w:t>Coat-of-Arms</w:t>
            </w:r>
            <w:r w:rsidR="00F95EB3" w:rsidRPr="002278FD">
              <w:rPr>
                <w:rFonts w:hint="eastAsia"/>
                <w:u w:val="single"/>
              </w:rPr>
              <w:t xml:space="preserve"> (CoA)</w:t>
            </w:r>
            <w:r w:rsidR="002278FD">
              <w:rPr>
                <w:rFonts w:hint="eastAsia"/>
                <w:u w:val="single"/>
              </w:rPr>
              <w:t xml:space="preserve"> explanation</w:t>
            </w:r>
            <w:r w:rsidR="00B96522">
              <w:rPr>
                <w:rFonts w:hint="eastAsia"/>
              </w:rPr>
              <w:t xml:space="preserve">: </w:t>
            </w:r>
          </w:p>
          <w:p w:rsidR="00721E13" w:rsidRPr="00721E13" w:rsidRDefault="00721E13" w:rsidP="002278FD">
            <w:r>
              <w:rPr>
                <w:rFonts w:hint="eastAsia"/>
              </w:rPr>
              <w:t>-</w:t>
            </w:r>
            <w:r w:rsidR="002278FD">
              <w:rPr>
                <w:rFonts w:hint="eastAsia"/>
              </w:rPr>
              <w:t xml:space="preserve"> </w:t>
            </w:r>
            <w:r w:rsidRPr="00721E13">
              <w:rPr>
                <w:rFonts w:hint="eastAsia"/>
              </w:rPr>
              <w:t xml:space="preserve">Ask if </w:t>
            </w:r>
            <w:proofErr w:type="spellStart"/>
            <w:r>
              <w:rPr>
                <w:rFonts w:hint="eastAsia"/>
              </w:rPr>
              <w:t>ss</w:t>
            </w:r>
            <w:proofErr w:type="spellEnd"/>
            <w:r w:rsidRPr="00721E13">
              <w:rPr>
                <w:rFonts w:hint="eastAsia"/>
              </w:rPr>
              <w:t xml:space="preserve"> know what a coat-of-arms is. Show pictures and explain that we will make these today. </w:t>
            </w:r>
          </w:p>
          <w:p w:rsidR="00721E13" w:rsidRDefault="00B96522" w:rsidP="002278FD">
            <w:r>
              <w:rPr>
                <w:rFonts w:hint="eastAsia"/>
              </w:rPr>
              <w:t>-</w:t>
            </w:r>
            <w:r w:rsidR="002278FD">
              <w:rPr>
                <w:rFonts w:hint="eastAsia"/>
              </w:rPr>
              <w:t xml:space="preserve"> </w:t>
            </w:r>
            <w:r w:rsidR="00FB54D6">
              <w:rPr>
                <w:rFonts w:hint="eastAsia"/>
              </w:rPr>
              <w:t xml:space="preserve">Explain the history of a coat-of-arms (used by knights in Europe). </w:t>
            </w:r>
          </w:p>
          <w:p w:rsidR="00F95EB3" w:rsidRPr="00F95EB3" w:rsidRDefault="00F95EB3" w:rsidP="002278FD">
            <w:r>
              <w:rPr>
                <w:rFonts w:hint="eastAsia"/>
              </w:rPr>
              <w:t>-</w:t>
            </w:r>
            <w:r w:rsidR="002278F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Connect it to </w:t>
            </w:r>
            <w:r>
              <w:t>“</w:t>
            </w:r>
            <w:r>
              <w:rPr>
                <w:rFonts w:hint="eastAsia"/>
              </w:rPr>
              <w:t xml:space="preserve">modern </w:t>
            </w:r>
            <w:proofErr w:type="spellStart"/>
            <w:r>
              <w:rPr>
                <w:rFonts w:hint="eastAsia"/>
              </w:rPr>
              <w:t>CoAs</w:t>
            </w:r>
            <w:proofErr w:type="spellEnd"/>
            <w:r>
              <w:t>”</w:t>
            </w:r>
            <w:r>
              <w:rPr>
                <w:rFonts w:hint="eastAsia"/>
              </w:rPr>
              <w:t xml:space="preserve"> such as country emblems/seals, Harry Potter crests, etc.</w:t>
            </w:r>
          </w:p>
          <w:p w:rsidR="00F95EB3" w:rsidRDefault="00721E13" w:rsidP="002278FD">
            <w:r w:rsidRPr="00721E13">
              <w:rPr>
                <w:rFonts w:hint="eastAsia"/>
              </w:rPr>
              <w:t xml:space="preserve">Countries </w:t>
            </w:r>
            <w:r w:rsidR="00F95EB3">
              <w:rPr>
                <w:rFonts w:hint="eastAsia"/>
              </w:rPr>
              <w:t xml:space="preserve">each have a </w:t>
            </w:r>
            <w:r w:rsidRPr="00721E13">
              <w:rPr>
                <w:rFonts w:hint="eastAsia"/>
              </w:rPr>
              <w:t>“</w:t>
            </w:r>
            <w:r w:rsidRPr="00721E13">
              <w:rPr>
                <w:rFonts w:hint="eastAsia"/>
              </w:rPr>
              <w:t>coat-of-arms.</w:t>
            </w:r>
            <w:r w:rsidRPr="00721E13">
              <w:rPr>
                <w:rFonts w:hint="eastAsia"/>
              </w:rPr>
              <w:t>”</w:t>
            </w:r>
            <w:r w:rsidR="00F95EB3">
              <w:rPr>
                <w:rFonts w:hint="eastAsia"/>
              </w:rPr>
              <w:t xml:space="preserve"> One country calls its CoA an</w:t>
            </w:r>
            <w:r w:rsidR="00F95EB3">
              <w:rPr>
                <w:rFonts w:hint="eastAsia"/>
              </w:rPr>
              <w:br/>
            </w:r>
            <w:r w:rsidRPr="00721E13">
              <w:rPr>
                <w:rFonts w:hint="eastAsia"/>
              </w:rPr>
              <w:t>“</w:t>
            </w:r>
            <w:r w:rsidRPr="00721E13">
              <w:rPr>
                <w:rFonts w:hint="eastAsia"/>
              </w:rPr>
              <w:t>emblem</w:t>
            </w:r>
            <w:r w:rsidRPr="00721E13">
              <w:rPr>
                <w:rFonts w:hint="eastAsia"/>
              </w:rPr>
              <w:t>”</w:t>
            </w:r>
            <w:r w:rsidRPr="00721E13">
              <w:rPr>
                <w:rFonts w:hint="eastAsia"/>
              </w:rPr>
              <w:t xml:space="preserve">, another calls it a </w:t>
            </w:r>
            <w:r w:rsidRPr="00721E13">
              <w:rPr>
                <w:rFonts w:hint="eastAsia"/>
              </w:rPr>
              <w:t>“</w:t>
            </w:r>
            <w:r w:rsidRPr="00721E13">
              <w:rPr>
                <w:rFonts w:hint="eastAsia"/>
              </w:rPr>
              <w:t>great seal</w:t>
            </w:r>
            <w:r w:rsidR="00F95EB3">
              <w:rPr>
                <w:rFonts w:hint="eastAsia"/>
              </w:rPr>
              <w:t>.</w:t>
            </w:r>
            <w:r w:rsidRPr="00721E13">
              <w:rPr>
                <w:rFonts w:hint="eastAsia"/>
              </w:rPr>
              <w:t>”</w:t>
            </w:r>
            <w:r w:rsidRPr="00721E13">
              <w:rPr>
                <w:rFonts w:hint="eastAsia"/>
              </w:rPr>
              <w:t xml:space="preserve"> Can you guess which countries these are?</w:t>
            </w:r>
            <w:r w:rsidR="00F95EB3">
              <w:rPr>
                <w:rFonts w:hint="eastAsia"/>
              </w:rPr>
              <w:t xml:space="preserve"> </w:t>
            </w:r>
          </w:p>
          <w:p w:rsidR="00F95EB3" w:rsidRDefault="00721E13" w:rsidP="002278FD">
            <w:r w:rsidRPr="00721E13">
              <w:rPr>
                <w:rFonts w:hint="eastAsia"/>
              </w:rPr>
              <w:t xml:space="preserve">Have </w:t>
            </w:r>
            <w:proofErr w:type="spellStart"/>
            <w:r>
              <w:rPr>
                <w:rFonts w:hint="eastAsia"/>
              </w:rPr>
              <w:t>ss</w:t>
            </w:r>
            <w:proofErr w:type="spellEnd"/>
            <w:r w:rsidRPr="00721E13">
              <w:rPr>
                <w:rFonts w:hint="eastAsia"/>
              </w:rPr>
              <w:t xml:space="preserve"> explain Korean flag symbolism to you. </w:t>
            </w:r>
          </w:p>
          <w:p w:rsidR="00F95EB3" w:rsidRDefault="00721E13" w:rsidP="002278FD">
            <w:pPr>
              <w:pStyle w:val="a6"/>
              <w:ind w:left="960"/>
            </w:pPr>
            <w:proofErr w:type="spellStart"/>
            <w:r w:rsidRPr="00F95EB3">
              <w:rPr>
                <w:rFonts w:hint="eastAsia"/>
              </w:rPr>
              <w:t>Taeguk</w:t>
            </w:r>
            <w:proofErr w:type="spellEnd"/>
            <w:r w:rsidRPr="00F95EB3">
              <w:rPr>
                <w:rFonts w:hint="eastAsia"/>
              </w:rPr>
              <w:t>:</w:t>
            </w:r>
            <w:r w:rsidR="00F95EB3">
              <w:rPr>
                <w:rFonts w:hint="eastAsia"/>
              </w:rPr>
              <w:t xml:space="preserve"> peace, harmony</w:t>
            </w:r>
          </w:p>
          <w:p w:rsidR="00721E13" w:rsidRPr="00F95EB3" w:rsidRDefault="00F95EB3" w:rsidP="002278FD">
            <w:pPr>
              <w:pStyle w:val="a6"/>
              <w:ind w:left="960"/>
            </w:pPr>
            <w:r>
              <w:rPr>
                <w:rFonts w:hint="eastAsia"/>
              </w:rPr>
              <w:lastRenderedPageBreak/>
              <w:t>Rose of Sharon: national flower</w:t>
            </w:r>
          </w:p>
          <w:p w:rsidR="00F95EB3" w:rsidRPr="00721E13" w:rsidRDefault="00F95EB3" w:rsidP="002278FD"/>
          <w:p w:rsidR="00F95EB3" w:rsidRDefault="00721E13" w:rsidP="002278FD">
            <w:r w:rsidRPr="00721E13">
              <w:rPr>
                <w:rFonts w:hint="eastAsia"/>
              </w:rPr>
              <w:t>Explain US seal symbolism</w:t>
            </w:r>
            <w:r w:rsidR="00F95EB3">
              <w:rPr>
                <w:rFonts w:hint="eastAsia"/>
              </w:rPr>
              <w:t xml:space="preserve"> or let </w:t>
            </w:r>
            <w:proofErr w:type="spellStart"/>
            <w:r w:rsidR="00F95EB3">
              <w:rPr>
                <w:rFonts w:hint="eastAsia"/>
              </w:rPr>
              <w:t>ss</w:t>
            </w:r>
            <w:proofErr w:type="spellEnd"/>
            <w:r w:rsidR="00F95EB3">
              <w:rPr>
                <w:rFonts w:hint="eastAsia"/>
              </w:rPr>
              <w:t xml:space="preserve"> guess</w:t>
            </w:r>
            <w:r w:rsidRPr="00721E13">
              <w:rPr>
                <w:rFonts w:hint="eastAsia"/>
              </w:rPr>
              <w:t xml:space="preserve">: </w:t>
            </w:r>
          </w:p>
          <w:p w:rsidR="00F95EB3" w:rsidRDefault="00721E13" w:rsidP="002278FD">
            <w:pPr>
              <w:pStyle w:val="a6"/>
              <w:ind w:left="960"/>
            </w:pPr>
            <w:r w:rsidRPr="00F95EB3">
              <w:rPr>
                <w:rFonts w:hint="eastAsia"/>
              </w:rPr>
              <w:t xml:space="preserve">Latin </w:t>
            </w:r>
            <w:r w:rsidR="00F95EB3" w:rsidRPr="00F95EB3">
              <w:rPr>
                <w:rFonts w:hint="eastAsia"/>
              </w:rPr>
              <w:t xml:space="preserve">phrase </w:t>
            </w:r>
            <w:r w:rsidRPr="00F95EB3">
              <w:rPr>
                <w:rFonts w:hint="eastAsia"/>
              </w:rPr>
              <w:t xml:space="preserve">means </w:t>
            </w:r>
            <w:r w:rsidRPr="00F95EB3">
              <w:rPr>
                <w:rFonts w:hint="eastAsia"/>
              </w:rPr>
              <w:t>“</w:t>
            </w:r>
            <w:r w:rsidRPr="00F95EB3">
              <w:rPr>
                <w:rFonts w:hint="eastAsia"/>
              </w:rPr>
              <w:t>Out of Many, One</w:t>
            </w:r>
            <w:r w:rsidR="00F95EB3">
              <w:t>”</w:t>
            </w:r>
          </w:p>
          <w:p w:rsidR="00F95EB3" w:rsidRDefault="00F95EB3" w:rsidP="002278FD">
            <w:pPr>
              <w:pStyle w:val="a6"/>
              <w:ind w:left="960"/>
            </w:pPr>
            <w:r>
              <w:rPr>
                <w:rFonts w:hint="eastAsia"/>
              </w:rPr>
              <w:t>O</w:t>
            </w:r>
            <w:r w:rsidR="00721E13" w:rsidRPr="00F95EB3">
              <w:rPr>
                <w:rFonts w:hint="eastAsia"/>
              </w:rPr>
              <w:t>live branch and arrows: America has a strong desire for peace, but will always be ready for war</w:t>
            </w:r>
          </w:p>
          <w:p w:rsidR="00F95EB3" w:rsidRDefault="00721E13" w:rsidP="002278FD">
            <w:pPr>
              <w:pStyle w:val="a6"/>
              <w:ind w:left="960"/>
            </w:pPr>
            <w:r w:rsidRPr="00F95EB3">
              <w:rPr>
                <w:rFonts w:hint="eastAsia"/>
              </w:rPr>
              <w:t>13 stars</w:t>
            </w:r>
            <w:r w:rsidR="00F95EB3">
              <w:rPr>
                <w:rFonts w:hint="eastAsia"/>
              </w:rPr>
              <w:t>:</w:t>
            </w:r>
            <w:r w:rsidRPr="00F95EB3">
              <w:rPr>
                <w:rFonts w:hint="eastAsia"/>
              </w:rPr>
              <w:t xml:space="preserve"> 13 colonies</w:t>
            </w:r>
            <w:r w:rsidR="00F95EB3">
              <w:rPr>
                <w:rFonts w:hint="eastAsia"/>
              </w:rPr>
              <w:t xml:space="preserve"> original colonies</w:t>
            </w:r>
            <w:r w:rsidRPr="00F95EB3">
              <w:rPr>
                <w:rFonts w:hint="eastAsia"/>
              </w:rPr>
              <w:t xml:space="preserve"> </w:t>
            </w:r>
          </w:p>
          <w:p w:rsidR="00F95EB3" w:rsidRDefault="00F95EB3" w:rsidP="002278FD">
            <w:r>
              <w:rPr>
                <w:rFonts w:hint="eastAsia"/>
              </w:rPr>
              <w:t>E</w:t>
            </w:r>
            <w:r w:rsidR="00721E13" w:rsidRPr="00F95EB3">
              <w:rPr>
                <w:rFonts w:hint="eastAsia"/>
              </w:rPr>
              <w:t xml:space="preserve">xplain as </w:t>
            </w:r>
            <w:r>
              <w:rPr>
                <w:rFonts w:hint="eastAsia"/>
              </w:rPr>
              <w:t>a little or as much as you like</w:t>
            </w:r>
            <w:r w:rsidR="00721E13" w:rsidRPr="00F95EB3">
              <w:rPr>
                <w:rFonts w:hint="eastAsia"/>
              </w:rPr>
              <w:t>.</w:t>
            </w:r>
          </w:p>
          <w:p w:rsidR="00721E13" w:rsidRPr="00F95EB3" w:rsidRDefault="00F95EB3" w:rsidP="002278FD">
            <w:pPr>
              <w:pStyle w:val="a6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Harry Potter house crests are also a good example, but they don</w:t>
            </w:r>
            <w:r>
              <w:t>’</w:t>
            </w:r>
            <w:r>
              <w:rPr>
                <w:rFonts w:hint="eastAsia"/>
              </w:rPr>
              <w:t>t have as much symbolism to talk through and my students weren</w:t>
            </w:r>
            <w:r>
              <w:t>’</w:t>
            </w:r>
            <w:r>
              <w:rPr>
                <w:rFonts w:hint="eastAsia"/>
              </w:rPr>
              <w:t>t really Potter fans.</w:t>
            </w:r>
          </w:p>
          <w:p w:rsidR="002278FD" w:rsidRDefault="002278FD" w:rsidP="002278FD"/>
          <w:p w:rsidR="00B96522" w:rsidRPr="002278FD" w:rsidRDefault="002278FD" w:rsidP="002278FD">
            <w:pPr>
              <w:rPr>
                <w:u w:val="single"/>
              </w:rPr>
            </w:pPr>
            <w:r w:rsidRPr="002278FD">
              <w:rPr>
                <w:rFonts w:hint="eastAsia"/>
                <w:u w:val="single"/>
              </w:rPr>
              <w:t>Symbolism</w:t>
            </w:r>
          </w:p>
          <w:p w:rsidR="00B96522" w:rsidRDefault="00F95EB3" w:rsidP="002278FD">
            <w:r>
              <w:rPr>
                <w:rFonts w:hint="eastAsia"/>
              </w:rPr>
              <w:t>-</w:t>
            </w:r>
            <w:r w:rsidR="002278FD">
              <w:rPr>
                <w:rFonts w:hint="eastAsia"/>
              </w:rPr>
              <w:t xml:space="preserve"> </w:t>
            </w:r>
            <w:r w:rsidR="00FB54D6">
              <w:rPr>
                <w:rFonts w:hint="eastAsia"/>
              </w:rPr>
              <w:t xml:space="preserve">Explain symbolism and give examples. </w:t>
            </w:r>
            <w:proofErr w:type="gramStart"/>
            <w:r w:rsidR="00721E13">
              <w:rPr>
                <w:rFonts w:hint="eastAsia"/>
              </w:rPr>
              <w:t>i</w:t>
            </w:r>
            <w:r w:rsidR="00FB54D6">
              <w:rPr>
                <w:rFonts w:hint="eastAsia"/>
              </w:rPr>
              <w:t>.e</w:t>
            </w:r>
            <w:proofErr w:type="gramEnd"/>
            <w:r w:rsidR="00FB54D6">
              <w:rPr>
                <w:rFonts w:hint="eastAsia"/>
              </w:rPr>
              <w:t>. Olympics rings, exit sign, hot springs.</w:t>
            </w:r>
            <w:r>
              <w:rPr>
                <w:rFonts w:hint="eastAsia"/>
              </w:rPr>
              <w:t xml:space="preserve"> You could also explain color symbolism. </w:t>
            </w:r>
          </w:p>
          <w:p w:rsidR="00F95EB3" w:rsidRDefault="00F95EB3" w:rsidP="002278FD"/>
          <w:p w:rsidR="00F95EB3" w:rsidRDefault="00F95EB3" w:rsidP="002278FD">
            <w:r>
              <w:rPr>
                <w:rFonts w:hint="eastAsia"/>
              </w:rPr>
              <w:t>-</w:t>
            </w:r>
            <w:r w:rsidR="002278F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Look at a few </w:t>
            </w:r>
            <w:r>
              <w:t>“</w:t>
            </w:r>
            <w:r>
              <w:rPr>
                <w:rFonts w:hint="eastAsia"/>
              </w:rPr>
              <w:t>modern</w:t>
            </w:r>
            <w:r>
              <w:t>”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CoAs</w:t>
            </w:r>
            <w:proofErr w:type="spellEnd"/>
            <w:r>
              <w:rPr>
                <w:rFonts w:hint="eastAsia"/>
              </w:rPr>
              <w:t xml:space="preserve"> and have students point out </w:t>
            </w:r>
            <w:r>
              <w:t>what</w:t>
            </w:r>
            <w:r>
              <w:rPr>
                <w:rFonts w:hint="eastAsia"/>
              </w:rPr>
              <w:t xml:space="preserve"> they see, </w:t>
            </w:r>
            <w:proofErr w:type="gramStart"/>
            <w:r>
              <w:rPr>
                <w:rFonts w:hint="eastAsia"/>
              </w:rPr>
              <w:t>then</w:t>
            </w:r>
            <w:proofErr w:type="gramEnd"/>
            <w:r>
              <w:rPr>
                <w:rFonts w:hint="eastAsia"/>
              </w:rPr>
              <w:t xml:space="preserve"> guess what those objects symbolize.</w:t>
            </w:r>
          </w:p>
          <w:p w:rsidR="00B86E0A" w:rsidRPr="007573D0" w:rsidRDefault="00B86E0A" w:rsidP="002278FD"/>
        </w:tc>
      </w:tr>
      <w:tr w:rsidR="00B96522" w:rsidRPr="008168C4" w:rsidTr="0081152C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22" w:rsidRPr="008168C4" w:rsidRDefault="00B96522" w:rsidP="002278FD">
            <w:r w:rsidRPr="008168C4">
              <w:rPr>
                <w:rFonts w:hint="eastAsia"/>
              </w:rPr>
              <w:lastRenderedPageBreak/>
              <w:t>Independent</w:t>
            </w:r>
            <w:r w:rsidRPr="008168C4">
              <w:t xml:space="preserve"> Practice 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D6" w:rsidRDefault="00B86E0A" w:rsidP="002278FD">
            <w:r w:rsidRPr="00B86E0A">
              <w:rPr>
                <w:rFonts w:hint="eastAsia"/>
                <w:u w:val="single"/>
              </w:rPr>
              <w:t xml:space="preserve">Creating </w:t>
            </w:r>
            <w:r w:rsidR="00FB54D6" w:rsidRPr="00B86E0A">
              <w:rPr>
                <w:rFonts w:hint="eastAsia"/>
                <w:u w:val="single"/>
              </w:rPr>
              <w:t>Coat-of-Arms</w:t>
            </w:r>
            <w:r w:rsidR="00FB54D6">
              <w:rPr>
                <w:rFonts w:hint="eastAsia"/>
              </w:rPr>
              <w:t xml:space="preserve">: </w:t>
            </w:r>
          </w:p>
          <w:p w:rsidR="00B96522" w:rsidRDefault="00B96522" w:rsidP="002278FD">
            <w:r>
              <w:rPr>
                <w:rFonts w:hint="eastAsia"/>
              </w:rPr>
              <w:t>-</w:t>
            </w:r>
            <w:r w:rsidR="00B86E0A">
              <w:rPr>
                <w:rFonts w:hint="eastAsia"/>
              </w:rPr>
              <w:t xml:space="preserve">Using one of the two templates, </w:t>
            </w:r>
            <w:proofErr w:type="spellStart"/>
            <w:r w:rsidR="00B86E0A">
              <w:rPr>
                <w:rFonts w:hint="eastAsia"/>
              </w:rPr>
              <w:t>s</w:t>
            </w:r>
            <w:r w:rsidR="00FB54D6">
              <w:rPr>
                <w:rFonts w:hint="eastAsia"/>
              </w:rPr>
              <w:t>s</w:t>
            </w:r>
            <w:proofErr w:type="spellEnd"/>
            <w:r w:rsidR="00FB54D6">
              <w:rPr>
                <w:rFonts w:hint="eastAsia"/>
              </w:rPr>
              <w:t xml:space="preserve"> create their own </w:t>
            </w:r>
            <w:proofErr w:type="spellStart"/>
            <w:r w:rsidR="00FB54D6">
              <w:rPr>
                <w:rFonts w:hint="eastAsia"/>
              </w:rPr>
              <w:t>CoAs</w:t>
            </w:r>
            <w:proofErr w:type="spellEnd"/>
            <w:r w:rsidR="00FB54D6">
              <w:rPr>
                <w:rFonts w:hint="eastAsia"/>
              </w:rPr>
              <w:t xml:space="preserve"> including at least 4 components</w:t>
            </w:r>
            <w:r w:rsidR="008114FE">
              <w:rPr>
                <w:rFonts w:hint="eastAsia"/>
              </w:rPr>
              <w:t>. These can be something you</w:t>
            </w:r>
            <w:r w:rsidR="008114FE">
              <w:t>’</w:t>
            </w:r>
            <w:r w:rsidR="008114FE">
              <w:rPr>
                <w:rFonts w:hint="eastAsia"/>
              </w:rPr>
              <w:t xml:space="preserve">ve studied in class or something new. Most </w:t>
            </w:r>
            <w:proofErr w:type="spellStart"/>
            <w:r w:rsidR="008114FE">
              <w:rPr>
                <w:rFonts w:hint="eastAsia"/>
              </w:rPr>
              <w:t>ss</w:t>
            </w:r>
            <w:proofErr w:type="spellEnd"/>
            <w:r w:rsidR="008114FE">
              <w:rPr>
                <w:rFonts w:hint="eastAsia"/>
              </w:rPr>
              <w:t xml:space="preserve"> need suggestions, so I suggest they </w:t>
            </w:r>
            <w:r w:rsidR="008114FE">
              <w:t>include</w:t>
            </w:r>
            <w:r w:rsidR="008114FE">
              <w:rPr>
                <w:rFonts w:hint="eastAsia"/>
              </w:rPr>
              <w:t xml:space="preserve"> their family (those not good at drawing can draw </w:t>
            </w:r>
            <w:r w:rsidR="008114FE">
              <w:t>something</w:t>
            </w:r>
            <w:r w:rsidR="008114FE">
              <w:rPr>
                <w:rFonts w:hint="eastAsia"/>
              </w:rPr>
              <w:t xml:space="preserve"> simple to symbolize their family, like shapes or candies), hobbies, dislikes/fears, and dream. </w:t>
            </w:r>
            <w:r w:rsidR="00B86E0A">
              <w:rPr>
                <w:rFonts w:hint="eastAsia"/>
              </w:rPr>
              <w:t xml:space="preserve">I push more advanced classes or students to also think of a motto, either for </w:t>
            </w:r>
            <w:r w:rsidR="00B86E0A">
              <w:t>themselves</w:t>
            </w:r>
            <w:r w:rsidR="00B86E0A">
              <w:rPr>
                <w:rFonts w:hint="eastAsia"/>
              </w:rPr>
              <w:t xml:space="preserve"> or their family. </w:t>
            </w:r>
          </w:p>
          <w:p w:rsidR="00B96522" w:rsidRDefault="00B96522" w:rsidP="002278FD"/>
          <w:p w:rsidR="002278FD" w:rsidRDefault="002278FD" w:rsidP="002278FD">
            <w:r>
              <w:rPr>
                <w:rFonts w:hint="eastAsia"/>
              </w:rPr>
              <w:t xml:space="preserve">Students </w:t>
            </w:r>
            <w:r>
              <w:t>typically</w:t>
            </w:r>
            <w:r>
              <w:rPr>
                <w:rFonts w:hint="eastAsia"/>
              </w:rPr>
              <w:t xml:space="preserve"> finished their </w:t>
            </w:r>
            <w:proofErr w:type="spellStart"/>
            <w:r>
              <w:rPr>
                <w:rFonts w:hint="eastAsia"/>
              </w:rPr>
              <w:t>CoAs</w:t>
            </w:r>
            <w:proofErr w:type="spellEnd"/>
            <w:r>
              <w:rPr>
                <w:rFonts w:hint="eastAsia"/>
              </w:rPr>
              <w:t xml:space="preserve"> by the end of class, and were prepared to present next time. </w:t>
            </w:r>
          </w:p>
          <w:p w:rsidR="00B86E0A" w:rsidRPr="007573D0" w:rsidRDefault="00B86E0A" w:rsidP="002278FD"/>
        </w:tc>
      </w:tr>
      <w:tr w:rsidR="00B96522" w:rsidRPr="008168C4" w:rsidTr="0081152C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22" w:rsidRPr="008168C4" w:rsidRDefault="00B96522" w:rsidP="002278FD">
            <w:r w:rsidRPr="008168C4">
              <w:t>Conclusion/check for understanding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22" w:rsidRPr="0018466F" w:rsidRDefault="00FB54D6" w:rsidP="002278FD">
            <w:r>
              <w:rPr>
                <w:rFonts w:hint="eastAsia"/>
              </w:rPr>
              <w:t>Students prepare to present in the following class</w:t>
            </w:r>
          </w:p>
        </w:tc>
      </w:tr>
    </w:tbl>
    <w:p w:rsidR="00B96522" w:rsidRDefault="00B96522" w:rsidP="002278FD"/>
    <w:p w:rsidR="002278FD" w:rsidRDefault="002278FD" w:rsidP="002278FD">
      <w:r>
        <w:rPr>
          <w:rFonts w:hint="eastAsia"/>
        </w:rPr>
        <w:t>Class #2 Outline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4"/>
        <w:gridCol w:w="7192"/>
      </w:tblGrid>
      <w:tr w:rsidR="002278FD" w:rsidRPr="008168C4" w:rsidTr="00CC2EB6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FD" w:rsidRPr="008168C4" w:rsidRDefault="002278FD" w:rsidP="002278FD">
            <w:r w:rsidRPr="008168C4">
              <w:t xml:space="preserve">Intro/Hook 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FD" w:rsidRDefault="002278FD" w:rsidP="002278FD">
            <w:r>
              <w:rPr>
                <w:rFonts w:hint="eastAsia"/>
              </w:rPr>
              <w:t>Tongue Twister &amp; Journal</w:t>
            </w:r>
          </w:p>
          <w:p w:rsidR="002278FD" w:rsidRDefault="002278FD" w:rsidP="002278FD"/>
          <w:p w:rsidR="002278FD" w:rsidRPr="00721E13" w:rsidRDefault="002278FD" w:rsidP="002278FD">
            <w:r w:rsidRPr="002278FD">
              <w:rPr>
                <w:rFonts w:hint="eastAsia"/>
                <w:u w:val="single"/>
              </w:rPr>
              <w:t>Journal</w:t>
            </w:r>
            <w:r>
              <w:rPr>
                <w:rFonts w:hint="eastAsia"/>
              </w:rPr>
              <w:t xml:space="preserve">: Introduce one family member to me. Show </w:t>
            </w:r>
            <w:r>
              <w:t>students</w:t>
            </w:r>
            <w:r>
              <w:rPr>
                <w:rFonts w:hint="eastAsia"/>
              </w:rPr>
              <w:t xml:space="preserve"> a funny example.</w:t>
            </w:r>
          </w:p>
        </w:tc>
      </w:tr>
      <w:tr w:rsidR="002278FD" w:rsidRPr="008168C4" w:rsidTr="00CC2EB6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FD" w:rsidRPr="008168C4" w:rsidRDefault="002278FD" w:rsidP="002278FD">
            <w:r w:rsidRPr="008168C4">
              <w:t xml:space="preserve">Lesson 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FD" w:rsidRPr="007573D0" w:rsidRDefault="002278FD" w:rsidP="002278FD">
            <w:r w:rsidRPr="002278FD">
              <w:rPr>
                <w:rFonts w:hint="eastAsia"/>
              </w:rPr>
              <w:t>Give students 5 minutes of preparation</w:t>
            </w:r>
            <w:r>
              <w:rPr>
                <w:rFonts w:hint="eastAsia"/>
              </w:rPr>
              <w:t>/finishing up</w:t>
            </w:r>
            <w:r w:rsidRPr="002278FD">
              <w:rPr>
                <w:rFonts w:hint="eastAsia"/>
              </w:rPr>
              <w:t xml:space="preserve"> time before they present.</w:t>
            </w:r>
            <w:r>
              <w:rPr>
                <w:rFonts w:hint="eastAsia"/>
              </w:rPr>
              <w:t xml:space="preserve"> Today</w:t>
            </w:r>
            <w:r>
              <w:t>’</w:t>
            </w:r>
            <w:r>
              <w:rPr>
                <w:rFonts w:hint="eastAsia"/>
              </w:rPr>
              <w:t xml:space="preserve">s work should be more focused on what they will say, rather than adding decorations to their </w:t>
            </w:r>
            <w:proofErr w:type="spellStart"/>
            <w:r>
              <w:rPr>
                <w:rFonts w:hint="eastAsia"/>
              </w:rPr>
              <w:t>CoAs</w:t>
            </w:r>
            <w:proofErr w:type="spellEnd"/>
            <w:r>
              <w:rPr>
                <w:rFonts w:hint="eastAsia"/>
              </w:rPr>
              <w:t xml:space="preserve">. </w:t>
            </w:r>
          </w:p>
        </w:tc>
      </w:tr>
      <w:tr w:rsidR="002278FD" w:rsidRPr="008168C4" w:rsidTr="00CC2EB6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FD" w:rsidRPr="008168C4" w:rsidRDefault="002278FD" w:rsidP="002278FD">
            <w:r w:rsidRPr="008168C4">
              <w:rPr>
                <w:rFonts w:hint="eastAsia"/>
              </w:rPr>
              <w:t>Independent</w:t>
            </w:r>
            <w:r w:rsidRPr="008168C4">
              <w:t xml:space="preserve"> Practice 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FD" w:rsidRDefault="002278FD" w:rsidP="002278FD">
            <w:r>
              <w:rPr>
                <w:rFonts w:hint="eastAsia"/>
              </w:rPr>
              <w:t xml:space="preserve">In groups of 4, students present their </w:t>
            </w:r>
            <w:proofErr w:type="spellStart"/>
            <w:r>
              <w:rPr>
                <w:rFonts w:hint="eastAsia"/>
              </w:rPr>
              <w:t>CoAs</w:t>
            </w:r>
            <w:proofErr w:type="spellEnd"/>
            <w:r>
              <w:rPr>
                <w:rFonts w:hint="eastAsia"/>
              </w:rPr>
              <w:t xml:space="preserve"> to their classmates. After finishing they choose the best one and that student (with or without the help of their group members) presents their CoA to the class.</w:t>
            </w:r>
          </w:p>
          <w:p w:rsidR="002278FD" w:rsidRDefault="002278FD" w:rsidP="002278FD"/>
          <w:p w:rsidR="002278FD" w:rsidRDefault="002278FD" w:rsidP="002278FD">
            <w:r>
              <w:rPr>
                <w:rFonts w:hint="eastAsia"/>
              </w:rPr>
              <w:t>Alternate #1: If you have highly motivated students or a highly motivating reward system, ask for volunteers.</w:t>
            </w:r>
          </w:p>
          <w:p w:rsidR="002278FD" w:rsidRDefault="002278FD" w:rsidP="002278FD"/>
          <w:p w:rsidR="002278FD" w:rsidRDefault="002278FD" w:rsidP="002278FD">
            <w:r>
              <w:rPr>
                <w:rFonts w:hint="eastAsia"/>
              </w:rPr>
              <w:t xml:space="preserve">Alternate #2: Students present their </w:t>
            </w:r>
            <w:proofErr w:type="spellStart"/>
            <w:r>
              <w:rPr>
                <w:rFonts w:hint="eastAsia"/>
              </w:rPr>
              <w:t>CoAs</w:t>
            </w:r>
            <w:proofErr w:type="spellEnd"/>
            <w:r>
              <w:rPr>
                <w:rFonts w:hint="eastAsia"/>
              </w:rPr>
              <w:t xml:space="preserve"> to a partner, and the partner shares with the class. </w:t>
            </w:r>
          </w:p>
          <w:p w:rsidR="002278FD" w:rsidRPr="007573D0" w:rsidRDefault="002278FD" w:rsidP="002278FD"/>
        </w:tc>
      </w:tr>
      <w:tr w:rsidR="002278FD" w:rsidRPr="008168C4" w:rsidTr="00CC2EB6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FD" w:rsidRPr="008168C4" w:rsidRDefault="002278FD" w:rsidP="002278FD">
            <w:r w:rsidRPr="008168C4">
              <w:lastRenderedPageBreak/>
              <w:t>Conclusion/check for understanding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FD" w:rsidRPr="0018466F" w:rsidRDefault="002278FD" w:rsidP="002278FD">
            <w:r>
              <w:rPr>
                <w:rFonts w:hint="eastAsia"/>
              </w:rPr>
              <w:t xml:space="preserve">Students spread their </w:t>
            </w:r>
            <w:proofErr w:type="spellStart"/>
            <w:r>
              <w:rPr>
                <w:rFonts w:hint="eastAsia"/>
              </w:rPr>
              <w:t>CoAs</w:t>
            </w:r>
            <w:proofErr w:type="spellEnd"/>
            <w:r>
              <w:rPr>
                <w:rFonts w:hint="eastAsia"/>
              </w:rPr>
              <w:t xml:space="preserve"> around the room and view each others</w:t>
            </w:r>
            <w:r>
              <w:t>’</w:t>
            </w:r>
            <w:r>
              <w:rPr>
                <w:rFonts w:hint="eastAsia"/>
              </w:rPr>
              <w:t xml:space="preserve"> work.</w:t>
            </w:r>
          </w:p>
        </w:tc>
      </w:tr>
    </w:tbl>
    <w:p w:rsidR="002278FD" w:rsidRDefault="002278FD" w:rsidP="002278FD"/>
    <w:p w:rsidR="005A0D18" w:rsidRPr="002278FD" w:rsidRDefault="005A0D18" w:rsidP="002278FD"/>
    <w:sectPr w:rsidR="005A0D18" w:rsidRPr="002278FD" w:rsidSect="009C64F9">
      <w:pgSz w:w="12240" w:h="15840"/>
      <w:pgMar w:top="113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7AA" w:rsidRDefault="00B537AA" w:rsidP="002278FD">
      <w:r>
        <w:separator/>
      </w:r>
    </w:p>
  </w:endnote>
  <w:endnote w:type="continuationSeparator" w:id="0">
    <w:p w:rsidR="00B537AA" w:rsidRDefault="00B537AA" w:rsidP="00227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7AA" w:rsidRDefault="00B537AA" w:rsidP="002278FD">
      <w:r>
        <w:separator/>
      </w:r>
    </w:p>
  </w:footnote>
  <w:footnote w:type="continuationSeparator" w:id="0">
    <w:p w:rsidR="00B537AA" w:rsidRDefault="00B537AA" w:rsidP="002278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E65F3"/>
    <w:multiLevelType w:val="hybridMultilevel"/>
    <w:tmpl w:val="BFEA1184"/>
    <w:lvl w:ilvl="0" w:tplc="B3CE9098">
      <w:numFmt w:val="bullet"/>
      <w:lvlText w:val="-"/>
      <w:lvlJc w:val="left"/>
      <w:pPr>
        <w:ind w:left="480" w:hanging="360"/>
      </w:pPr>
      <w:rPr>
        <w:rFonts w:ascii="Garamond" w:eastAsia="맑은 고딕" w:hAnsi="Garamond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abstractNum w:abstractNumId="1">
    <w:nsid w:val="485D6252"/>
    <w:multiLevelType w:val="hybridMultilevel"/>
    <w:tmpl w:val="6F6029E2"/>
    <w:lvl w:ilvl="0" w:tplc="2048BF96">
      <w:numFmt w:val="bullet"/>
      <w:lvlText w:val="-"/>
      <w:lvlJc w:val="left"/>
      <w:pPr>
        <w:ind w:left="480" w:hanging="360"/>
      </w:pPr>
      <w:rPr>
        <w:rFonts w:ascii="Garamond" w:eastAsia="맑은 고딕" w:hAnsi="Garamond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abstractNum w:abstractNumId="2">
    <w:nsid w:val="797D02ED"/>
    <w:multiLevelType w:val="hybridMultilevel"/>
    <w:tmpl w:val="998E8084"/>
    <w:lvl w:ilvl="0" w:tplc="8EE0AAE4">
      <w:numFmt w:val="bullet"/>
      <w:lvlText w:val="-"/>
      <w:lvlJc w:val="left"/>
      <w:pPr>
        <w:ind w:left="480" w:hanging="360"/>
      </w:pPr>
      <w:rPr>
        <w:rFonts w:ascii="Garamond" w:eastAsia="맑은 고딕" w:hAnsi="Garamond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522"/>
    <w:rsid w:val="00097A21"/>
    <w:rsid w:val="000E79D1"/>
    <w:rsid w:val="002278FD"/>
    <w:rsid w:val="0055335C"/>
    <w:rsid w:val="005A0D18"/>
    <w:rsid w:val="00721E13"/>
    <w:rsid w:val="008114FE"/>
    <w:rsid w:val="00816479"/>
    <w:rsid w:val="00B537AA"/>
    <w:rsid w:val="00B86E0A"/>
    <w:rsid w:val="00B96522"/>
    <w:rsid w:val="00DC536E"/>
    <w:rsid w:val="00F95EB3"/>
    <w:rsid w:val="00FB54D6"/>
    <w:rsid w:val="00FD0E15"/>
    <w:rsid w:val="00FD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4A43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2278FD"/>
    <w:pPr>
      <w:spacing w:after="0" w:line="240" w:lineRule="auto"/>
      <w:jc w:val="left"/>
    </w:pPr>
    <w:rPr>
      <w:rFonts w:ascii="Garamond" w:eastAsia="맑은 고딕" w:hAnsi="Garamond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nhideWhenUsed/>
    <w:rsid w:val="00B96522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120" w:after="120"/>
      <w:ind w:left="360" w:hanging="360"/>
      <w:jc w:val="center"/>
    </w:pPr>
    <w:rPr>
      <w:rFonts w:ascii="Times" w:eastAsia="바탕" w:hAnsi="Times"/>
      <w:b/>
      <w:szCs w:val="20"/>
    </w:rPr>
  </w:style>
  <w:style w:type="paragraph" w:styleId="a3">
    <w:name w:val="header"/>
    <w:basedOn w:val="a"/>
    <w:link w:val="Char"/>
    <w:uiPriority w:val="99"/>
    <w:semiHidden/>
    <w:unhideWhenUsed/>
    <w:rsid w:val="00DC536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DC536E"/>
    <w:rPr>
      <w:rFonts w:ascii="Times New Roman" w:eastAsia="맑은 고딕" w:hAnsi="Times New Roman" w:cs="Times New Roman"/>
      <w:kern w:val="0"/>
      <w:sz w:val="24"/>
      <w:szCs w:val="24"/>
      <w:lang w:eastAsia="en-US"/>
    </w:rPr>
  </w:style>
  <w:style w:type="paragraph" w:styleId="a4">
    <w:name w:val="footer"/>
    <w:basedOn w:val="a"/>
    <w:link w:val="Char0"/>
    <w:uiPriority w:val="99"/>
    <w:semiHidden/>
    <w:unhideWhenUsed/>
    <w:rsid w:val="00DC536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DC536E"/>
    <w:rPr>
      <w:rFonts w:ascii="Times New Roman" w:eastAsia="맑은 고딕" w:hAnsi="Times New Roman" w:cs="Times New Roman"/>
      <w:kern w:val="0"/>
      <w:sz w:val="24"/>
      <w:szCs w:val="24"/>
      <w:lang w:eastAsia="en-US"/>
    </w:rPr>
  </w:style>
  <w:style w:type="character" w:styleId="a5">
    <w:name w:val="Hyperlink"/>
    <w:basedOn w:val="a0"/>
    <w:uiPriority w:val="99"/>
    <w:unhideWhenUsed/>
    <w:rsid w:val="00721E1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95EB3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2278FD"/>
    <w:pPr>
      <w:spacing w:after="0" w:line="240" w:lineRule="auto"/>
      <w:jc w:val="left"/>
    </w:pPr>
    <w:rPr>
      <w:rFonts w:ascii="Garamond" w:eastAsia="맑은 고딕" w:hAnsi="Garamond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nhideWhenUsed/>
    <w:rsid w:val="00B96522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120" w:after="120"/>
      <w:ind w:left="360" w:hanging="360"/>
      <w:jc w:val="center"/>
    </w:pPr>
    <w:rPr>
      <w:rFonts w:ascii="Times" w:eastAsia="바탕" w:hAnsi="Times"/>
      <w:b/>
      <w:szCs w:val="20"/>
    </w:rPr>
  </w:style>
  <w:style w:type="paragraph" w:styleId="a3">
    <w:name w:val="header"/>
    <w:basedOn w:val="a"/>
    <w:link w:val="Char"/>
    <w:uiPriority w:val="99"/>
    <w:semiHidden/>
    <w:unhideWhenUsed/>
    <w:rsid w:val="00DC536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DC536E"/>
    <w:rPr>
      <w:rFonts w:ascii="Times New Roman" w:eastAsia="맑은 고딕" w:hAnsi="Times New Roman" w:cs="Times New Roman"/>
      <w:kern w:val="0"/>
      <w:sz w:val="24"/>
      <w:szCs w:val="24"/>
      <w:lang w:eastAsia="en-US"/>
    </w:rPr>
  </w:style>
  <w:style w:type="paragraph" w:styleId="a4">
    <w:name w:val="footer"/>
    <w:basedOn w:val="a"/>
    <w:link w:val="Char0"/>
    <w:uiPriority w:val="99"/>
    <w:semiHidden/>
    <w:unhideWhenUsed/>
    <w:rsid w:val="00DC536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DC536E"/>
    <w:rPr>
      <w:rFonts w:ascii="Times New Roman" w:eastAsia="맑은 고딕" w:hAnsi="Times New Roman" w:cs="Times New Roman"/>
      <w:kern w:val="0"/>
      <w:sz w:val="24"/>
      <w:szCs w:val="24"/>
      <w:lang w:eastAsia="en-US"/>
    </w:rPr>
  </w:style>
  <w:style w:type="character" w:styleId="a5">
    <w:name w:val="Hyperlink"/>
    <w:basedOn w:val="a0"/>
    <w:uiPriority w:val="99"/>
    <w:unhideWhenUsed/>
    <w:rsid w:val="00721E1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95EB3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2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line-stopwatch.com/timer/3-min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English Teacher</cp:lastModifiedBy>
  <cp:revision>2</cp:revision>
  <dcterms:created xsi:type="dcterms:W3CDTF">2017-04-07T00:54:00Z</dcterms:created>
  <dcterms:modified xsi:type="dcterms:W3CDTF">2017-04-07T00:54:00Z</dcterms:modified>
</cp:coreProperties>
</file>